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t xml:space="preserve">Extrait d’un texte de </w:t>
      </w:r>
      <w:r>
        <w:rPr>
          <w:b/>
          <w:bCs/>
        </w:rPr>
        <w:t xml:space="preserve">Chico Whitaker, </w:t>
      </w:r>
      <w:r>
        <w:rPr>
          <w:b/>
          <w:bCs/>
        </w:rPr>
        <w:t>lettre à André Lafontaine, militant anti-nucléaire</w:t>
      </w:r>
    </w:p>
    <w:p>
      <w:pPr>
        <w:pStyle w:val="Normal"/>
        <w:rPr>
          <w:b/>
          <w:b/>
          <w:bCs/>
        </w:rPr>
      </w:pPr>
      <w:r>
        <w:rPr>
          <w:b/>
          <w:bCs/>
        </w:rPr>
      </w:r>
    </w:p>
    <w:p>
      <w:pPr>
        <w:pStyle w:val="Normal"/>
        <w:rPr/>
      </w:pPr>
      <w:r>
        <w:rPr/>
        <w:t>Les organisations existantes ont chacune leurs objectifs spécifiques, leur direction, leur membres, leurs méthodes et façon de travailler, leurs programmes de travail. Cela est normal. Chacune essaye, comme il le faut, de s'affirmer en tant qu'organisation par la réalisation effective de ses objectifs spécifiques. Le problème cependant c' est qu'elles finissent, malheureusement, par entrer en compétition entre elles (nous vivons dans un monde capitaliste...). Et fréquemment elles finissent par voir les autres, similaires à elles, comme des ennemis, qu'il faut vaincre ou même détruire pour assurer leur place dans l'ensemble. Cela devient très évident chez les partis politiques de gauche, qui arrivent même, en se trompant d'ennemi, à se battre avec plus de force contre des "frères" que contre l'ennemi commun...</w:t>
        <w:br/>
        <w:t>Alors, pour cet ennemi commun c'est le meilleur des mondes. Ils ne peuvent que s'en réjouir, n'ayant pas tellement à agir pour nous diviser et ainsi nous affaiblir. Nous nous chargeons nous mêmes de nous séparer les uns des autres, et de nous bagarrer entre nous. Je vois un peu de cela quand, par exemple, en prenant la proposition de créer des "cha</w:t>
      </w:r>
      <w:r>
        <w:rPr/>
        <w:t>î</w:t>
      </w:r>
      <w:r>
        <w:rPr/>
        <w:t>nes humaines", on fait la liste de ces manifestations, pour leur diffusion, ne prenant que celles qu</w:t>
      </w:r>
      <w:r>
        <w:rPr/>
        <w:t xml:space="preserve">i </w:t>
      </w:r>
      <w:r>
        <w:rPr/>
        <w:t>utilisent la formule "cha</w:t>
      </w:r>
      <w:r>
        <w:rPr/>
        <w:t>î</w:t>
      </w:r>
      <w:r>
        <w:rPr/>
        <w:t>ne humaine". C'est comme s'il s'agissait de montrer la force de cet</w:t>
      </w:r>
      <w:r>
        <w:rPr/>
        <w:t>te</w:t>
      </w:r>
      <w:r>
        <w:rPr/>
        <w:t xml:space="preserve"> idée et non de réaliser l'objectif même de l'action... Quand Mario Gabriel ne reste pas dans ces limites, comme il fait, il nous fait voir la multiplicité, la diversité et la créativité des initiatives, toutes autonomes, qu'il faut renforcer mutuellement...</w:t>
        <w:br/>
        <w:t xml:space="preserve"> ..</w:t>
        <w:br/>
        <w:t xml:space="preserve"> C'est d'ailleurs pour nous aider à nous exercer dans la difficile construction de l'union (qui fait la force) que nous avons créé les Forums Sociaux Mondiaux, que tu connais certainement. Avant, toutes nos organisations avaient ou participaient de rencontres internationales et même mondiales. Mais ces rencontres réunissaient des gens qui agissaient dans le même secteur de l'action politique ou sociale. Ou ceux qui partageaient les mêmes idéologies politiques. Jamais ils se réunissaient tous ensemble, en respectant leur diversité et en cherchant à assurer cette diversité. Qu</w:t>
      </w:r>
      <w:r>
        <w:rPr/>
        <w:t xml:space="preserve">i </w:t>
      </w:r>
      <w:r>
        <w:rPr/>
        <w:t>en fait est une de nos plus grandes richesses. C’était celle-ci la nouveauté de la proposition initiale du Forum, qu</w:t>
      </w:r>
      <w:r>
        <w:rPr/>
        <w:t xml:space="preserve">i </w:t>
      </w:r>
      <w:r>
        <w:rPr/>
        <w:t>explique pourquoi il a attiré tellement de monde.</w:t>
        <w:br/>
        <w:t xml:space="preserve"> Le FSM est allé plus loin: il n'a pas créé un réseau (moins encore une nouvelle organisation ou un nouveau mouvement, ou un "mouvement des mouvements") mais tout simplement un espace. En définissant des règles du jeu qui cherchaient à le faire devenir chaque fois plus large et chaque fois plus diversifié: l'ouverture et l'inexistence des barrières à la participation - sauf celle de partager le grand objectif commun de vouloir dépasser le néolibéralisme, pour construire l'"autre monde possible"; l'horizontalité dans les rapports - tous ayant la même importance; l'inexistence des dirigeants, des porte-paroles, des déclarations finales signées par tous ou des programmes d'action adoptés par tous; la libre auto-organisation des activités ayant lieu dans le Forum; la liberté dans les échanges et liens nouveaux éventuellement créés, de même que dans les plans d'action décidés... (Si tu veux, j'ai un livre traduit </w:t>
      </w:r>
      <w:r>
        <w:rPr/>
        <w:t>en</w:t>
      </w:r>
      <w:r>
        <w:rPr/>
        <w:t xml:space="preserve"> français qu</w:t>
      </w:r>
      <w:r>
        <w:rPr/>
        <w:t>i</w:t>
      </w:r>
      <w:r>
        <w:rPr/>
        <w:t xml:space="preserve"> raconte la genèse de tout ça: "Changer le monde", Éditions de l'Atelier).</w:t>
      </w:r>
    </w:p>
    <w:p>
      <w:pPr>
        <w:pStyle w:val="Normal"/>
        <w:rPr/>
      </w:pPr>
      <w:r>
        <w:rPr/>
        <w:br/>
        <w:t>Alors dans ces Forums les gens apprennent les uns avec les autres, se "reconnaissent" mutuellement en dépassant des préjugés, découvrent des convergences pour lutter ensemble. Le succès du Forum Social Mondial - et du processus d’articulation planétaire qu</w:t>
      </w:r>
      <w:r>
        <w:rPr/>
        <w:t>i</w:t>
      </w:r>
      <w:r>
        <w:rPr/>
        <w:t xml:space="preserve"> en est né - est dû à ces règles du jeu, à mon avis. Les Forums Sociaux régionaux qui ne les ont pas suivi</w:t>
      </w:r>
      <w:r>
        <w:rPr/>
        <w:t>es</w:t>
      </w:r>
      <w:r>
        <w:rPr/>
        <w:t xml:space="preserve"> ont été voués à l’échec. Tel a été le cas du Forum Social Européen et du Forum des Amériques, dirigés et contrôlés par des forces politiques spécifiques (elles cherchent maintenant, d'ailleurs, des chemins pour faire rena</w:t>
      </w:r>
      <w:r>
        <w:rPr/>
        <w:t>î</w:t>
      </w:r>
      <w:r>
        <w:rPr/>
        <w:t>tre ces instruments...). Par contre, ceux qui s'en servent de ces règles sont en plein essor: aux États Unis et au Maghreb (comme au Brésil, où on fait des nouvelles expériences avec des forums thématiques et de niveau local). Et pourtant, à l’intérieur de cette mouvance, il a existé et existe toujours beaucoup de ceux qui pensent qu'il faut transformer les Forums d'espaces en mouvement, avec des déclarations finales mobilisatrices...</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4"/>
        <w:szCs w:val="24"/>
        <w:lang w:val="fr-FR" w:eastAsia="zh-CN" w:bidi="hi-IN"/>
      </w:rPr>
    </w:rPrDefault>
    <w:pPrDefault>
      <w:pPr>
        <w:widowControl/>
      </w:pPr>
    </w:pPrDefault>
  </w:docDefaults>
  <w:style w:type="paragraph" w:styleId="Normal">
    <w:name w:val="Normal"/>
    <w:qFormat/>
    <w:pPr>
      <w:widowControl/>
    </w:pPr>
    <w:rPr>
      <w:rFonts w:ascii="Liberation Serif" w:hAnsi="Liberation Serif" w:eastAsia="Lucida Sans Unicode" w:cs="Mangal"/>
      <w:color w:val="auto"/>
      <w:sz w:val="24"/>
      <w:szCs w:val="24"/>
      <w:lang w:val="fr-FR" w:eastAsia="zh-CN" w:bidi="hi-IN"/>
    </w:rPr>
  </w:style>
  <w:style w:type="paragraph" w:styleId="Titre">
    <w:name w:val="Titre"/>
    <w:basedOn w:val="Normal"/>
    <w:next w:val="Corpsdetexte"/>
    <w:qFormat/>
    <w:pPr>
      <w:keepNext/>
      <w:spacing w:before="240" w:after="120"/>
    </w:pPr>
    <w:rPr>
      <w:rFonts w:ascii="Liberation Sans" w:hAnsi="Liberation Sans" w:eastAsia="Lucida Sans Unicode"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LibreOffice/5.1.6.2$Linux_X86_64 LibreOffice_project/10m0$Build-2</Application>
  <Pages>1</Pages>
  <Words>706</Words>
  <Characters>3802</Characters>
  <CharactersWithSpaces>4509</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2018-12-01T18:31:43Z</dcterms:created>
  <dc:creator/>
  <dc:description/>
  <dc:language>fr-FR</dc:language>
  <cp:lastModifiedBy/>
  <dcterms:modified xsi:type="dcterms:W3CDTF">2018-12-01T18:54:14Z</dcterms:modified>
  <cp:revision>1</cp:revision>
  <dc:subject/>
  <dc:title/>
</cp:coreProperties>
</file>